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7" w:name="X81be967cc04e622b578f9ed539eb50f82ccfdff"/>
    <w:p>
      <w:pPr>
        <w:pStyle w:val="Heading1"/>
      </w:pPr>
      <w:r>
        <w:t xml:space="preserve">Procès-verbal de comité social territorial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Collectivité, instance ou formation spécialisée, date, lieu, présidence, secrétaire et secrétaire adjoint.</w:t>
      </w:r>
    </w:p>
    <w:p>
      <w:pPr>
        <w:pStyle w:val="BodyText"/>
      </w:pPr>
      <w:r>
        <w:t xml:space="preserve">…</w:t>
      </w:r>
    </w:p>
    <w:bookmarkEnd w:id="9"/>
    <w:bookmarkStart w:id="10" w:name="présents-et-quorum"/>
    <w:p>
      <w:pPr>
        <w:pStyle w:val="Heading2"/>
      </w:pPr>
      <w:r>
        <w:t xml:space="preserve">Présents et quorum</w:t>
      </w:r>
    </w:p>
    <w:p>
      <w:pPr>
        <w:pStyle w:val="FirstParagraph"/>
      </w:pPr>
      <w:r>
        <w:rPr>
          <w:i/>
          <w:iCs/>
        </w:rPr>
        <w:t xml:space="preserve">Représentants de la collectivité, représentants du personnel titulaires et suppléants, experts, absents ; quorum constaté.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1"/>
    <w:bookmarkStart w:id="12" w:name="approbation-du-procès-verbal-précédent"/>
    <w:p>
      <w:pPr>
        <w:pStyle w:val="Heading2"/>
      </w:pPr>
      <w:r>
        <w:t xml:space="preserve">Approbation du procès-verbal précédent</w:t>
      </w:r>
    </w:p>
    <w:p>
      <w:pPr>
        <w:pStyle w:val="FirstParagraph"/>
      </w:pPr>
      <w:r>
        <w:rPr>
          <w:i/>
          <w:iCs/>
        </w:rPr>
        <w:t xml:space="preserve">Observations éventuelles et résultat.</w:t>
      </w:r>
    </w:p>
    <w:p>
      <w:pPr>
        <w:pStyle w:val="BodyText"/>
      </w:pPr>
      <w:r>
        <w:t xml:space="preserve">…</w:t>
      </w:r>
    </w:p>
    <w:bookmarkEnd w:id="12"/>
    <w:bookmarkStart w:id="13" w:name="consultations-et-avis"/>
    <w:p>
      <w:pPr>
        <w:pStyle w:val="Heading2"/>
      </w:pPr>
      <w:r>
        <w:t xml:space="preserve">Consultations et avis</w:t>
      </w:r>
    </w:p>
    <w:p>
      <w:pPr>
        <w:pStyle w:val="FirstParagraph"/>
      </w:pPr>
      <w:r>
        <w:rPr>
          <w:i/>
          <w:iCs/>
        </w:rPr>
        <w:t xml:space="preserve">Pour chaque point : exposé, questions, réponses, vote et avis rendu.</w:t>
      </w:r>
    </w:p>
    <w:p>
      <w:pPr>
        <w:pStyle w:val="BodyText"/>
      </w:pPr>
      <w:r>
        <w:t xml:space="preserve">…</w:t>
      </w:r>
    </w:p>
    <w:bookmarkEnd w:id="13"/>
    <w:bookmarkStart w:id="14" w:name="déclarations"/>
    <w:p>
      <w:pPr>
        <w:pStyle w:val="Heading2"/>
      </w:pPr>
      <w:r>
        <w:t xml:space="preserve">Déclarations</w:t>
      </w:r>
    </w:p>
    <w:p>
      <w:pPr>
        <w:pStyle w:val="FirstParagraph"/>
      </w:pPr>
      <w:r>
        <w:rPr>
          <w:i/>
          <w:iCs/>
        </w:rPr>
        <w:t xml:space="preserve">Déclarations des représentants, rapportées fidèlement.</w:t>
      </w:r>
    </w:p>
    <w:p>
      <w:pPr>
        <w:pStyle w:val="BodyText"/>
      </w:pPr>
      <w:r>
        <w:t xml:space="preserve">…</w:t>
      </w:r>
    </w:p>
    <w:bookmarkEnd w:id="14"/>
    <w:bookmarkStart w:id="15" w:name="informations-et-questions-diverses"/>
    <w:p>
      <w:pPr>
        <w:pStyle w:val="Heading2"/>
      </w:pPr>
      <w:r>
        <w:t xml:space="preserve">Informations et questions diverses</w:t>
      </w:r>
    </w:p>
    <w:p>
      <w:pPr>
        <w:pStyle w:val="FirstParagraph"/>
      </w:pPr>
      <w:r>
        <w:rPr>
          <w:i/>
          <w:iCs/>
        </w:rPr>
        <w:t xml:space="preserve">Informations données et questions posées en fin de séance.</w:t>
      </w:r>
    </w:p>
    <w:p>
      <w:pPr>
        <w:pStyle w:val="BodyText"/>
      </w:pPr>
      <w:r>
        <w:t xml:space="preserve">…</w:t>
      </w:r>
    </w:p>
    <w:bookmarkEnd w:id="15"/>
    <w:bookmarkStart w:id="16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clôture. Signataires : président, secrétaire et secrétaire adjoint.</w:t>
      </w:r>
    </w:p>
    <w:p>
      <w:pPr>
        <w:pStyle w:val="BodyText"/>
      </w:pPr>
      <w:r>
        <w:t xml:space="preserve">…</w:t>
      </w:r>
    </w:p>
    <w:bookmarkEnd w:id="16"/>
    <w:bookmarkEnd w:id="17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